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6" w:rsidRPr="00346E88" w:rsidRDefault="00346E88" w:rsidP="00346E88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591281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6E8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Pr="00346E88">
        <w:rPr>
          <w:rFonts w:ascii="Arial" w:hAnsi="Arial" w:cs="Arial"/>
        </w:rPr>
        <w:t xml:space="preserve">  An die 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  <w:t>Gemeinde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039774"/>
          <w:lock w:val="sdtLocked"/>
          <w:placeholder>
            <w:docPart w:val="DefaultPlaceholder_1081868574"/>
          </w:placeholder>
          <w:showingPlcHdr/>
        </w:sdtPr>
        <w:sdtContent>
          <w:r w:rsidRPr="00346E88">
            <w:rPr>
              <w:rStyle w:val="Platzhaltertext"/>
              <w:rFonts w:ascii="Arial" w:hAnsi="Arial" w:cs="Arial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46E88" w:rsidRDefault="00346E88" w:rsidP="00346E88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</w:rPr>
      </w:pPr>
    </w:p>
    <w:p w:rsidR="00346E88" w:rsidRPr="00346E88" w:rsidRDefault="00346E88" w:rsidP="00346E88">
      <w:pPr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8556907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6E88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Pr="00346E88">
        <w:rPr>
          <w:rFonts w:ascii="Arial" w:hAnsi="Arial" w:cs="Arial"/>
        </w:rPr>
        <w:t xml:space="preserve"> An die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  <w:t>Abteilung Zivil- und Katastrophenschutz/Landeswarnzentrale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  <w:t>Eduard-</w:t>
      </w:r>
      <w:proofErr w:type="spellStart"/>
      <w:r w:rsidRPr="00346E88">
        <w:rPr>
          <w:rFonts w:ascii="Arial" w:hAnsi="Arial" w:cs="Arial"/>
        </w:rPr>
        <w:t>Wallnöfer</w:t>
      </w:r>
      <w:proofErr w:type="spellEnd"/>
      <w:r w:rsidRPr="00346E88">
        <w:rPr>
          <w:rFonts w:ascii="Arial" w:hAnsi="Arial" w:cs="Arial"/>
        </w:rPr>
        <w:t>-Platz 3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  <w:t>6020 Innsbruck</w:t>
      </w:r>
    </w:p>
    <w:p w:rsidR="00346E88" w:rsidRPr="00346E88" w:rsidRDefault="00346E88" w:rsidP="00346E88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346E88">
        <w:rPr>
          <w:rFonts w:ascii="Arial" w:hAnsi="Arial" w:cs="Arial"/>
        </w:rPr>
        <w:tab/>
        <w:t>(E-Mail: lwz@tirol.gv.at, Fax: 43 512 589368)</w:t>
      </w:r>
    </w:p>
    <w:p w:rsidR="00346E88" w:rsidRPr="00346E88" w:rsidRDefault="00346E88" w:rsidP="00346E88">
      <w:pPr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46E88" w:rsidRDefault="00346E88" w:rsidP="00346E88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</w:rPr>
      </w:pPr>
    </w:p>
    <w:p w:rsidR="00346E88" w:rsidRDefault="00346E88" w:rsidP="00346E88">
      <w:pPr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346E88">
        <w:rPr>
          <w:rFonts w:ascii="Arial" w:hAnsi="Arial" w:cs="Arial"/>
          <w:b/>
        </w:rPr>
        <w:t xml:space="preserve">Meldung gemäß § 2 </w:t>
      </w:r>
      <w:proofErr w:type="spellStart"/>
      <w:r w:rsidRPr="00346E88">
        <w:rPr>
          <w:rFonts w:ascii="Arial" w:hAnsi="Arial" w:cs="Arial"/>
          <w:b/>
        </w:rPr>
        <w:t>lit</w:t>
      </w:r>
      <w:proofErr w:type="spellEnd"/>
      <w:r w:rsidRPr="00346E88">
        <w:rPr>
          <w:rFonts w:ascii="Arial" w:hAnsi="Arial" w:cs="Arial"/>
          <w:b/>
        </w:rPr>
        <w:t>. c der Verordnung des Landeshauptmannes vom 10. Februar, mit der Ausnahme vom Verbot des Verbrennens biogener Materialien außerhalb von Anlagen zugelassen werden, LGBI. Nr. 12/2011</w:t>
      </w:r>
    </w:p>
    <w:p w:rsidR="00346E88" w:rsidRDefault="00346E88" w:rsidP="00346E88">
      <w:pPr>
        <w:spacing w:after="0"/>
        <w:rPr>
          <w:rFonts w:ascii="Arial" w:hAnsi="Arial" w:cs="Arial"/>
        </w:rPr>
      </w:pPr>
    </w:p>
    <w:p w:rsidR="00346E88" w:rsidRDefault="00346E88" w:rsidP="00346E88">
      <w:pPr>
        <w:spacing w:after="0"/>
        <w:rPr>
          <w:rFonts w:ascii="Arial" w:hAnsi="Arial" w:cs="Arial"/>
        </w:rPr>
      </w:pPr>
    </w:p>
    <w:p w:rsidR="00346E88" w:rsidRDefault="00346E88" w:rsidP="00346E88">
      <w:pPr>
        <w:spacing w:after="0"/>
        <w:rPr>
          <w:rFonts w:ascii="Arial" w:hAnsi="Arial" w:cs="Arial"/>
        </w:rPr>
      </w:pPr>
    </w:p>
    <w:p w:rsidR="00346E88" w:rsidRDefault="00346E88" w:rsidP="00346E88">
      <w:pPr>
        <w:spacing w:after="0"/>
        <w:rPr>
          <w:rFonts w:ascii="Arial" w:hAnsi="Arial" w:cs="Arial"/>
        </w:rPr>
      </w:pPr>
      <w:r w:rsidRPr="00346E88">
        <w:rPr>
          <w:rFonts w:ascii="Arial" w:hAnsi="Arial" w:cs="Arial"/>
          <w:u w:val="single"/>
        </w:rPr>
        <w:t>Name und Anschrift des Melders</w:t>
      </w:r>
      <w:r>
        <w:rPr>
          <w:rFonts w:ascii="Arial" w:hAnsi="Arial" w:cs="Arial"/>
        </w:rPr>
        <w:t xml:space="preserve"> *):</w:t>
      </w:r>
    </w:p>
    <w:p w:rsidR="00346E88" w:rsidRDefault="00346E88" w:rsidP="00346E8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514580018"/>
        <w:lock w:val="sdtLocked"/>
        <w:placeholder>
          <w:docPart w:val="DefaultPlaceholder_1081868574"/>
        </w:placeholder>
        <w:showingPlcHdr/>
      </w:sdtPr>
      <w:sdtContent>
        <w:p w:rsidR="00346E88" w:rsidRDefault="00346E88" w:rsidP="00346E88">
          <w:pPr>
            <w:spacing w:after="0"/>
            <w:rPr>
              <w:rFonts w:ascii="Arial" w:hAnsi="Arial" w:cs="Arial"/>
            </w:rPr>
          </w:pPr>
          <w:r w:rsidRPr="00346E88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346E88" w:rsidRDefault="00346E88" w:rsidP="00346E88">
      <w:pPr>
        <w:spacing w:after="0"/>
        <w:rPr>
          <w:rFonts w:ascii="Arial" w:hAnsi="Arial" w:cs="Arial"/>
        </w:rPr>
      </w:pPr>
    </w:p>
    <w:p w:rsidR="00346E88" w:rsidRDefault="00346E88" w:rsidP="00346E88">
      <w:pPr>
        <w:spacing w:after="0"/>
        <w:rPr>
          <w:rFonts w:ascii="Arial" w:hAnsi="Arial" w:cs="Arial"/>
          <w:u w:val="single"/>
        </w:rPr>
      </w:pPr>
    </w:p>
    <w:p w:rsidR="00335895" w:rsidRDefault="00335895" w:rsidP="00346E88">
      <w:pPr>
        <w:spacing w:after="0"/>
        <w:rPr>
          <w:rFonts w:ascii="Arial" w:hAnsi="Arial" w:cs="Arial"/>
          <w:u w:val="single"/>
        </w:rPr>
      </w:pPr>
    </w:p>
    <w:p w:rsidR="00346E88" w:rsidRDefault="00346E88" w:rsidP="00346E88">
      <w:pPr>
        <w:spacing w:after="0"/>
        <w:rPr>
          <w:rFonts w:ascii="Arial" w:hAnsi="Arial" w:cs="Arial"/>
        </w:rPr>
      </w:pPr>
      <w:r w:rsidRPr="00346E88">
        <w:rPr>
          <w:rFonts w:ascii="Arial" w:hAnsi="Arial" w:cs="Arial"/>
          <w:u w:val="single"/>
        </w:rPr>
        <w:t>Art des „Zweckfeuers“</w:t>
      </w:r>
      <w:r>
        <w:rPr>
          <w:rFonts w:ascii="Arial" w:hAnsi="Arial" w:cs="Arial"/>
        </w:rPr>
        <w:t xml:space="preserve"> *):</w:t>
      </w:r>
    </w:p>
    <w:p w:rsidR="00346E88" w:rsidRDefault="00346E88" w:rsidP="00346E88">
      <w:pPr>
        <w:spacing w:after="0"/>
        <w:rPr>
          <w:rFonts w:ascii="Arial" w:hAnsi="Arial" w:cs="Arial"/>
        </w:rPr>
      </w:pPr>
    </w:p>
    <w:p w:rsidR="00335895" w:rsidRPr="00335895" w:rsidRDefault="00346E88" w:rsidP="00335895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hd w:val="clear" w:color="auto" w:fill="D9D9D9" w:themeFill="background1" w:themeFillShade="D9"/>
          </w:rPr>
          <w:id w:val="-14682653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41B">
            <w:rPr>
              <w:rFonts w:ascii="MS Gothic" w:eastAsia="MS Gothic" w:hAnsi="MS Gothic" w:cs="Arial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35895">
        <w:rPr>
          <w:rFonts w:ascii="Arial" w:hAnsi="Arial" w:cs="Arial"/>
        </w:rPr>
        <w:tab/>
      </w:r>
      <w:r w:rsidRPr="00335895">
        <w:rPr>
          <w:rFonts w:ascii="Arial" w:hAnsi="Arial" w:cs="Arial"/>
          <w:sz w:val="20"/>
          <w:szCs w:val="20"/>
        </w:rPr>
        <w:t xml:space="preserve">punktuelles Verbrennen von Pflanzen und Pflanzenteilen, das zur </w:t>
      </w:r>
      <w:r w:rsidRPr="00335895">
        <w:rPr>
          <w:rFonts w:ascii="Arial" w:hAnsi="Arial" w:cs="Arial"/>
          <w:b/>
          <w:sz w:val="20"/>
          <w:szCs w:val="20"/>
        </w:rPr>
        <w:t>Bekämpfung der</w:t>
      </w:r>
      <w:r w:rsidR="00335895">
        <w:rPr>
          <w:rFonts w:ascii="Arial" w:hAnsi="Arial" w:cs="Arial"/>
          <w:b/>
          <w:sz w:val="20"/>
          <w:szCs w:val="20"/>
        </w:rPr>
        <w:t xml:space="preserve"> </w:t>
      </w:r>
      <w:r w:rsidRPr="00335895">
        <w:rPr>
          <w:rFonts w:ascii="Arial" w:hAnsi="Arial" w:cs="Arial"/>
          <w:b/>
          <w:sz w:val="20"/>
          <w:szCs w:val="20"/>
        </w:rPr>
        <w:t>Pflanzenkrankheit „Feuerbrand“ und ihres Erregers</w:t>
      </w:r>
      <w:r w:rsidRPr="0033589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35895">
        <w:rPr>
          <w:rFonts w:ascii="Arial" w:hAnsi="Arial" w:cs="Arial"/>
          <w:sz w:val="20"/>
          <w:szCs w:val="20"/>
        </w:rPr>
        <w:t>Erwinia</w:t>
      </w:r>
      <w:proofErr w:type="spellEnd"/>
      <w:r w:rsidRPr="00335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895">
        <w:rPr>
          <w:rFonts w:ascii="Arial" w:hAnsi="Arial" w:cs="Arial"/>
          <w:sz w:val="20"/>
          <w:szCs w:val="20"/>
        </w:rPr>
        <w:t>Amylovora</w:t>
      </w:r>
      <w:proofErr w:type="spellEnd"/>
      <w:r w:rsidRPr="00335895">
        <w:rPr>
          <w:rFonts w:ascii="Arial" w:hAnsi="Arial" w:cs="Arial"/>
          <w:sz w:val="20"/>
          <w:szCs w:val="20"/>
        </w:rPr>
        <w:t>) sowie zur</w:t>
      </w:r>
      <w:r w:rsidR="00335895">
        <w:rPr>
          <w:rFonts w:ascii="Arial" w:hAnsi="Arial" w:cs="Arial"/>
          <w:sz w:val="20"/>
          <w:szCs w:val="20"/>
        </w:rPr>
        <w:t xml:space="preserve"> </w:t>
      </w:r>
      <w:r w:rsidRPr="00335895">
        <w:rPr>
          <w:rFonts w:ascii="Arial" w:hAnsi="Arial" w:cs="Arial"/>
          <w:sz w:val="20"/>
          <w:szCs w:val="20"/>
        </w:rPr>
        <w:t>Verhinderung ihrer weiteren Ausbreitung unbedingt erforderlich ist,</w:t>
      </w:r>
    </w:p>
    <w:p w:rsidR="00335895" w:rsidRPr="00335895" w:rsidRDefault="00346E88" w:rsidP="0033589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222761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41B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35895">
        <w:rPr>
          <w:rFonts w:ascii="Arial" w:hAnsi="Arial" w:cs="Arial"/>
          <w:sz w:val="20"/>
          <w:szCs w:val="20"/>
        </w:rPr>
        <w:tab/>
        <w:t xml:space="preserve">punktuelles Verbrennen biogener Materialien im Rahmen von </w:t>
      </w:r>
      <w:r w:rsidRPr="00335895">
        <w:rPr>
          <w:rFonts w:ascii="Arial" w:hAnsi="Arial" w:cs="Arial"/>
          <w:b/>
          <w:sz w:val="20"/>
          <w:szCs w:val="20"/>
        </w:rPr>
        <w:t>Brauchtumsveranstaltungen</w:t>
      </w:r>
      <w:r w:rsidRPr="00335895">
        <w:rPr>
          <w:rFonts w:ascii="Arial" w:hAnsi="Arial" w:cs="Arial"/>
          <w:sz w:val="20"/>
          <w:szCs w:val="20"/>
        </w:rPr>
        <w:t xml:space="preserve"> (Brauchtumsfeuer)</w:t>
      </w:r>
    </w:p>
    <w:p w:rsidR="00346E88" w:rsidRPr="00335895" w:rsidRDefault="00346E88" w:rsidP="00335895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9186231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41B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35895">
        <w:rPr>
          <w:rFonts w:ascii="Arial" w:hAnsi="Arial" w:cs="Arial"/>
          <w:sz w:val="20"/>
          <w:szCs w:val="20"/>
        </w:rPr>
        <w:tab/>
        <w:t xml:space="preserve">punktuelles Verbrennen biogener Materialien, die auf Grund von </w:t>
      </w:r>
      <w:r w:rsidRPr="00335895">
        <w:rPr>
          <w:rFonts w:ascii="Arial" w:hAnsi="Arial" w:cs="Arial"/>
          <w:b/>
          <w:sz w:val="20"/>
          <w:szCs w:val="20"/>
        </w:rPr>
        <w:t>Lawinenabgängen</w:t>
      </w:r>
      <w:r w:rsidRPr="00335895">
        <w:rPr>
          <w:rFonts w:ascii="Arial" w:hAnsi="Arial" w:cs="Arial"/>
          <w:sz w:val="20"/>
          <w:szCs w:val="20"/>
        </w:rPr>
        <w:t xml:space="preserve"> die Nutzbarkeit von Weideflächen in schwer zugänglicher alpinen Lagen beeinträchtigen</w:t>
      </w:r>
    </w:p>
    <w:p w:rsidR="00346E88" w:rsidRDefault="00346E88" w:rsidP="00346E88">
      <w:pPr>
        <w:tabs>
          <w:tab w:val="left" w:pos="284"/>
        </w:tabs>
        <w:spacing w:after="0"/>
        <w:rPr>
          <w:rFonts w:ascii="Arial" w:hAnsi="Arial" w:cs="Arial"/>
        </w:rPr>
      </w:pPr>
    </w:p>
    <w:p w:rsidR="00335895" w:rsidRDefault="00335895" w:rsidP="00335895">
      <w:p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335895">
        <w:rPr>
          <w:rFonts w:ascii="Arial" w:hAnsi="Arial" w:cs="Arial"/>
          <w:u w:val="single"/>
        </w:rPr>
        <w:t>Ort des Abbrennens</w:t>
      </w:r>
      <w:r>
        <w:rPr>
          <w:rFonts w:ascii="Arial" w:hAnsi="Arial" w:cs="Arial"/>
        </w:rPr>
        <w:t xml:space="preserve"> (Grundparzelle, bei größeren Grundstücken Präzisierung z.B. durch Angabe markanter Punkte in unmittelbarer Nähe des Abbrennens, Flurnamen etc.) *):</w:t>
      </w:r>
    </w:p>
    <w:p w:rsidR="00335895" w:rsidRDefault="00335895" w:rsidP="00346E88">
      <w:pPr>
        <w:tabs>
          <w:tab w:val="left" w:pos="284"/>
        </w:tabs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7264104"/>
        <w:lock w:val="sdtLocked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335895" w:rsidRPr="00335895" w:rsidRDefault="00335895" w:rsidP="00346E88">
          <w:pPr>
            <w:tabs>
              <w:tab w:val="left" w:pos="284"/>
            </w:tabs>
            <w:spacing w:after="0"/>
            <w:rPr>
              <w:rFonts w:ascii="Arial" w:hAnsi="Arial" w:cs="Arial"/>
            </w:rPr>
          </w:pPr>
          <w:r w:rsidRPr="00335895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  <w:bookmarkEnd w:id="0" w:displacedByCustomXml="next"/>
      </w:sdtContent>
    </w:sdt>
    <w:p w:rsidR="00346E88" w:rsidRDefault="00346E88" w:rsidP="00346E88">
      <w:pPr>
        <w:spacing w:after="0"/>
        <w:rPr>
          <w:rFonts w:ascii="Arial" w:hAnsi="Arial" w:cs="Arial"/>
        </w:rPr>
      </w:pPr>
    </w:p>
    <w:p w:rsidR="00335895" w:rsidRDefault="00335895" w:rsidP="00346E88">
      <w:pPr>
        <w:spacing w:after="0"/>
        <w:rPr>
          <w:rFonts w:ascii="Arial" w:hAnsi="Arial" w:cs="Arial"/>
          <w:u w:val="single"/>
        </w:rPr>
      </w:pPr>
    </w:p>
    <w:p w:rsidR="00335895" w:rsidRDefault="00335895" w:rsidP="00346E88">
      <w:pPr>
        <w:spacing w:after="0"/>
        <w:rPr>
          <w:rFonts w:ascii="Arial" w:hAnsi="Arial" w:cs="Arial"/>
        </w:rPr>
      </w:pPr>
      <w:r w:rsidRPr="00335895">
        <w:rPr>
          <w:rFonts w:ascii="Arial" w:hAnsi="Arial" w:cs="Arial"/>
          <w:u w:val="single"/>
        </w:rPr>
        <w:t>Zeit des Abbrennens</w:t>
      </w:r>
      <w:r>
        <w:rPr>
          <w:rFonts w:ascii="Arial" w:hAnsi="Arial" w:cs="Arial"/>
        </w:rPr>
        <w:t xml:space="preserve"> (Datum, Uhrzeit) *):</w:t>
      </w:r>
    </w:p>
    <w:p w:rsidR="00335895" w:rsidRDefault="00335895" w:rsidP="00346E8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16248698"/>
        <w:lock w:val="sdtLocked"/>
        <w:placeholder>
          <w:docPart w:val="DefaultPlaceholder_1081868574"/>
        </w:placeholder>
        <w:showingPlcHdr/>
      </w:sdtPr>
      <w:sdtContent>
        <w:p w:rsidR="00335895" w:rsidRDefault="00335895" w:rsidP="00346E88">
          <w:pPr>
            <w:spacing w:after="0"/>
            <w:rPr>
              <w:rFonts w:ascii="Arial" w:hAnsi="Arial" w:cs="Arial"/>
            </w:rPr>
          </w:pPr>
          <w:r w:rsidRPr="00335895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335895" w:rsidRDefault="00335895" w:rsidP="00346E88">
      <w:pPr>
        <w:spacing w:after="0"/>
        <w:rPr>
          <w:rFonts w:ascii="Arial" w:hAnsi="Arial" w:cs="Arial"/>
        </w:rPr>
      </w:pPr>
    </w:p>
    <w:p w:rsidR="00335895" w:rsidRPr="0080519E" w:rsidRDefault="0080519E" w:rsidP="00346E88">
      <w:pPr>
        <w:spacing w:after="0"/>
        <w:rPr>
          <w:rFonts w:ascii="Arial" w:hAnsi="Arial" w:cs="Arial"/>
          <w:u w:val="single"/>
        </w:rPr>
      </w:pPr>
      <w:r w:rsidRPr="0080519E">
        <w:rPr>
          <w:rFonts w:ascii="Arial" w:hAnsi="Arial" w:cs="Arial"/>
          <w:u w:val="single"/>
        </w:rPr>
        <w:lastRenderedPageBreak/>
        <w:t>Name und Anschrift des Verbrennungsvorgang Beaufsichtigenden:</w:t>
      </w:r>
    </w:p>
    <w:p w:rsidR="0080519E" w:rsidRDefault="0080519E" w:rsidP="00346E8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06471604"/>
        <w:lock w:val="sdtLocked"/>
        <w:placeholder>
          <w:docPart w:val="DefaultPlaceholder_1081868574"/>
        </w:placeholder>
        <w:showingPlcHdr/>
      </w:sdtPr>
      <w:sdtContent>
        <w:p w:rsidR="0080519E" w:rsidRDefault="0080519E" w:rsidP="00346E88">
          <w:pPr>
            <w:spacing w:after="0"/>
            <w:rPr>
              <w:rFonts w:ascii="Arial" w:hAnsi="Arial" w:cs="Arial"/>
            </w:rPr>
          </w:pPr>
          <w:r w:rsidRPr="0080519E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Pr="0048041B" w:rsidRDefault="0080519E" w:rsidP="0048041B">
      <w:pPr>
        <w:spacing w:after="0"/>
        <w:rPr>
          <w:rFonts w:ascii="Arial" w:hAnsi="Arial" w:cs="Arial"/>
          <w:u w:val="single"/>
        </w:rPr>
      </w:pPr>
      <w:r w:rsidRPr="0048041B">
        <w:rPr>
          <w:rFonts w:ascii="Arial" w:hAnsi="Arial" w:cs="Arial"/>
          <w:u w:val="single"/>
        </w:rPr>
        <w:t>Telefonische Erreichbarkeit des Beaufsichtigenden während des Abbrennens (Tel.-Nr.):</w:t>
      </w:r>
    </w:p>
    <w:p w:rsidR="0080519E" w:rsidRDefault="0080519E" w:rsidP="00346E8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84576895"/>
        <w:lock w:val="sdtLocked"/>
        <w:placeholder>
          <w:docPart w:val="DefaultPlaceholder_1081868574"/>
        </w:placeholder>
        <w:showingPlcHdr/>
      </w:sdtPr>
      <w:sdtContent>
        <w:p w:rsidR="0080519E" w:rsidRDefault="0080519E" w:rsidP="00346E88">
          <w:pPr>
            <w:spacing w:after="0"/>
            <w:rPr>
              <w:rFonts w:ascii="Arial" w:hAnsi="Arial" w:cs="Arial"/>
            </w:rPr>
          </w:pPr>
          <w:r w:rsidRPr="0048041B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Pr="0048041B" w:rsidRDefault="0080519E" w:rsidP="00346E88">
      <w:pPr>
        <w:spacing w:after="0"/>
        <w:rPr>
          <w:rFonts w:ascii="Arial" w:hAnsi="Arial" w:cs="Arial"/>
        </w:rPr>
      </w:pPr>
      <w:r w:rsidRPr="0048041B">
        <w:rPr>
          <w:rFonts w:ascii="Arial" w:hAnsi="Arial" w:cs="Arial"/>
          <w:b/>
        </w:rPr>
        <w:t xml:space="preserve">*) </w:t>
      </w:r>
      <w:proofErr w:type="spellStart"/>
      <w:r w:rsidRPr="0048041B">
        <w:rPr>
          <w:rFonts w:ascii="Arial" w:hAnsi="Arial" w:cs="Arial"/>
          <w:b/>
        </w:rPr>
        <w:t>Pflichfelder</w:t>
      </w:r>
      <w:proofErr w:type="spellEnd"/>
      <w:r w:rsidRPr="0048041B">
        <w:rPr>
          <w:rFonts w:ascii="Arial" w:hAnsi="Arial" w:cs="Arial"/>
          <w:b/>
        </w:rPr>
        <w:t xml:space="preserve"> </w:t>
      </w:r>
    </w:p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Pr="0048041B" w:rsidRDefault="0080519E" w:rsidP="0048041B">
      <w:pPr>
        <w:spacing w:after="0" w:line="360" w:lineRule="auto"/>
        <w:rPr>
          <w:rFonts w:ascii="Arial" w:hAnsi="Arial" w:cs="Arial"/>
          <w:sz w:val="24"/>
          <w:u w:val="single"/>
        </w:rPr>
      </w:pPr>
      <w:r w:rsidRPr="0048041B">
        <w:rPr>
          <w:rFonts w:ascii="Arial" w:hAnsi="Arial" w:cs="Arial"/>
          <w:b/>
          <w:sz w:val="24"/>
          <w:u w:val="single"/>
        </w:rPr>
        <w:t xml:space="preserve">Hinweis: </w:t>
      </w:r>
    </w:p>
    <w:p w:rsidR="0080519E" w:rsidRPr="0048041B" w:rsidRDefault="0080519E" w:rsidP="0048041B">
      <w:pPr>
        <w:spacing w:after="0"/>
        <w:jc w:val="both"/>
        <w:rPr>
          <w:rFonts w:ascii="Arial" w:hAnsi="Arial" w:cs="Arial"/>
          <w:sz w:val="20"/>
        </w:rPr>
      </w:pPr>
      <w:r w:rsidRPr="0048041B">
        <w:rPr>
          <w:rFonts w:ascii="Arial" w:hAnsi="Arial" w:cs="Arial"/>
          <w:sz w:val="20"/>
        </w:rPr>
        <w:t>Gemäß § 2 der Verordnung LGBI. Nr. 12/2011 sind bei den durch die Verordnung erlaubten Zweckfeuern folgende Schutz- und Sicherheitsvorkehrungen einzuhalten:</w:t>
      </w:r>
    </w:p>
    <w:p w:rsidR="0080519E" w:rsidRDefault="0080519E" w:rsidP="00346E88">
      <w:pPr>
        <w:spacing w:after="0"/>
        <w:rPr>
          <w:rFonts w:ascii="Arial" w:hAnsi="Arial" w:cs="Arial"/>
        </w:rPr>
      </w:pPr>
    </w:p>
    <w:p w:rsidR="0080519E" w:rsidRPr="0048041B" w:rsidRDefault="0080519E" w:rsidP="0048041B">
      <w:pPr>
        <w:pStyle w:val="Listenabsatz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48041B">
        <w:rPr>
          <w:rFonts w:ascii="Arial" w:hAnsi="Arial" w:cs="Arial"/>
          <w:sz w:val="20"/>
        </w:rPr>
        <w:t>zur Verhinderung einer Ausbreitung des Feuers erforderliches Löschgerät (z.B. Nasslöscher, Eimer mit Wasser) ist in ausreichender Anzahl und Menge bereitzustellen,</w:t>
      </w:r>
    </w:p>
    <w:p w:rsidR="0080519E" w:rsidRPr="0048041B" w:rsidRDefault="0080519E" w:rsidP="0048041B">
      <w:pPr>
        <w:pStyle w:val="Listenabsatz"/>
        <w:spacing w:after="0" w:line="276" w:lineRule="auto"/>
        <w:ind w:left="284" w:hanging="284"/>
        <w:jc w:val="both"/>
        <w:rPr>
          <w:rFonts w:ascii="Arial" w:hAnsi="Arial" w:cs="Arial"/>
          <w:sz w:val="10"/>
        </w:rPr>
      </w:pPr>
    </w:p>
    <w:p w:rsidR="0080519E" w:rsidRPr="0048041B" w:rsidRDefault="0080519E" w:rsidP="0048041B">
      <w:pPr>
        <w:pStyle w:val="Listenabsatz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48041B">
        <w:rPr>
          <w:rFonts w:ascii="Arial" w:hAnsi="Arial" w:cs="Arial"/>
          <w:sz w:val="20"/>
        </w:rPr>
        <w:t>es ist dafür zu sorgen, dass das Feuer bis zum endgültigen Erlöschen durch eine körperliche und geistig geeignete Person beaufsichtigt wird,</w:t>
      </w:r>
    </w:p>
    <w:p w:rsidR="0080519E" w:rsidRPr="0048041B" w:rsidRDefault="0080519E" w:rsidP="0048041B">
      <w:pPr>
        <w:pStyle w:val="Listenabsatz"/>
        <w:spacing w:after="0" w:line="276" w:lineRule="auto"/>
        <w:ind w:left="284" w:hanging="284"/>
        <w:jc w:val="both"/>
        <w:rPr>
          <w:rFonts w:ascii="Arial" w:hAnsi="Arial" w:cs="Arial"/>
          <w:sz w:val="10"/>
        </w:rPr>
      </w:pPr>
    </w:p>
    <w:p w:rsidR="0080519E" w:rsidRPr="0048041B" w:rsidRDefault="0080519E" w:rsidP="0048041B">
      <w:pPr>
        <w:pStyle w:val="Listenabsatz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48041B">
        <w:rPr>
          <w:rFonts w:ascii="Arial" w:hAnsi="Arial" w:cs="Arial"/>
          <w:sz w:val="20"/>
        </w:rPr>
        <w:t xml:space="preserve">Zeit und Ort des Verbrennens sind der Gemeinde, auf deren Gebiet das Verbrennen erfolgen soll, und im Fall des § 1 </w:t>
      </w:r>
      <w:proofErr w:type="spellStart"/>
      <w:r w:rsidRPr="0048041B">
        <w:rPr>
          <w:rFonts w:ascii="Arial" w:hAnsi="Arial" w:cs="Arial"/>
          <w:sz w:val="20"/>
        </w:rPr>
        <w:t>lit</w:t>
      </w:r>
      <w:proofErr w:type="spellEnd"/>
      <w:r w:rsidRPr="0048041B">
        <w:rPr>
          <w:rFonts w:ascii="Arial" w:hAnsi="Arial" w:cs="Arial"/>
          <w:sz w:val="20"/>
        </w:rPr>
        <w:t xml:space="preserve">. </w:t>
      </w:r>
      <w:proofErr w:type="gramStart"/>
      <w:r w:rsidRPr="0048041B">
        <w:rPr>
          <w:rFonts w:ascii="Arial" w:hAnsi="Arial" w:cs="Arial"/>
          <w:sz w:val="20"/>
        </w:rPr>
        <w:t>c</w:t>
      </w:r>
      <w:proofErr w:type="gramEnd"/>
      <w:r w:rsidRPr="0048041B">
        <w:rPr>
          <w:rFonts w:ascii="Arial" w:hAnsi="Arial" w:cs="Arial"/>
          <w:sz w:val="20"/>
        </w:rPr>
        <w:t xml:space="preserve"> auch der Landeswarnzentrale vor Durchführung zu melden, wobei die Meldung in den Fällen des § 1 </w:t>
      </w:r>
      <w:proofErr w:type="spellStart"/>
      <w:r w:rsidRPr="0048041B">
        <w:rPr>
          <w:rFonts w:ascii="Arial" w:hAnsi="Arial" w:cs="Arial"/>
          <w:sz w:val="20"/>
        </w:rPr>
        <w:t>lit</w:t>
      </w:r>
      <w:proofErr w:type="spellEnd"/>
      <w:r w:rsidRPr="0048041B">
        <w:rPr>
          <w:rFonts w:ascii="Arial" w:hAnsi="Arial" w:cs="Arial"/>
          <w:sz w:val="20"/>
        </w:rPr>
        <w:t>. b und c mindestens zwei Wochen vorher zu erfolgen hat;</w:t>
      </w:r>
    </w:p>
    <w:p w:rsidR="0080519E" w:rsidRPr="0048041B" w:rsidRDefault="0080519E" w:rsidP="0048041B">
      <w:pPr>
        <w:pStyle w:val="Listenabsatz"/>
        <w:spacing w:after="0" w:line="276" w:lineRule="auto"/>
        <w:ind w:left="284" w:hanging="284"/>
        <w:jc w:val="both"/>
        <w:rPr>
          <w:rFonts w:ascii="Arial" w:hAnsi="Arial" w:cs="Arial"/>
          <w:sz w:val="10"/>
        </w:rPr>
      </w:pPr>
    </w:p>
    <w:p w:rsidR="0080519E" w:rsidRPr="0048041B" w:rsidRDefault="0080519E" w:rsidP="0048041B">
      <w:pPr>
        <w:pStyle w:val="Listenabsatz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48041B">
        <w:rPr>
          <w:rFonts w:ascii="Arial" w:hAnsi="Arial" w:cs="Arial"/>
          <w:sz w:val="20"/>
        </w:rPr>
        <w:t xml:space="preserve">Brauchtumsfeuer innerhalb einer geschlossenen Ortschaft gemäß 2 Abs. 21 Tiroler Bauordnung 2001, LGBI. Nr. 94/2001, zuletzt geändert durch das Gesetz LGBI. Nr. 40/2009, oder innerhalb eines Gebietes gemäß § 1 Z 7 </w:t>
      </w:r>
      <w:proofErr w:type="spellStart"/>
      <w:r w:rsidRPr="0048041B">
        <w:rPr>
          <w:rFonts w:ascii="Arial" w:hAnsi="Arial" w:cs="Arial"/>
          <w:sz w:val="20"/>
        </w:rPr>
        <w:t>lit</w:t>
      </w:r>
      <w:proofErr w:type="spellEnd"/>
      <w:r w:rsidRPr="0048041B">
        <w:rPr>
          <w:rFonts w:ascii="Arial" w:hAnsi="Arial" w:cs="Arial"/>
          <w:sz w:val="20"/>
        </w:rPr>
        <w:t>. a bis e der Verordnung des Bundesministers für Land- und Forstwirtschaft, Umwelt und Wasserwirtschaft über belastete Gebiete (Luft) zum Umweltverträglichkeitsprüfungsgesetz 2000, BGBI. II Nr. 483/2008, dürfen nur mit den biogenen Materialien trockenes Holz oder trockenes Stroh beschickt werden.</w:t>
      </w:r>
    </w:p>
    <w:p w:rsidR="0080519E" w:rsidRDefault="0080519E" w:rsidP="0080519E">
      <w:pPr>
        <w:spacing w:after="0"/>
        <w:rPr>
          <w:rFonts w:ascii="Arial" w:hAnsi="Arial" w:cs="Arial"/>
        </w:rPr>
      </w:pPr>
    </w:p>
    <w:p w:rsidR="0080519E" w:rsidRDefault="0080519E" w:rsidP="0080519E">
      <w:pPr>
        <w:spacing w:after="0"/>
        <w:rPr>
          <w:rFonts w:ascii="Arial" w:hAnsi="Arial" w:cs="Arial"/>
        </w:rPr>
      </w:pPr>
    </w:p>
    <w:p w:rsidR="0048041B" w:rsidRDefault="0048041B" w:rsidP="0080519E">
      <w:pPr>
        <w:spacing w:after="0"/>
        <w:rPr>
          <w:rFonts w:ascii="Arial" w:hAnsi="Arial" w:cs="Arial"/>
        </w:rPr>
      </w:pPr>
    </w:p>
    <w:p w:rsidR="0048041B" w:rsidRDefault="0048041B" w:rsidP="0080519E">
      <w:pPr>
        <w:spacing w:after="0"/>
        <w:rPr>
          <w:rFonts w:ascii="Arial" w:hAnsi="Arial" w:cs="Arial"/>
        </w:rPr>
      </w:pPr>
    </w:p>
    <w:p w:rsidR="0048041B" w:rsidRDefault="0048041B" w:rsidP="0080519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3623456"/>
          <w:lock w:val="sdtLocked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8041B">
            <w:rPr>
              <w:rStyle w:val="Platzhaltertext"/>
              <w:shd w:val="clear" w:color="auto" w:fill="D9D9D9" w:themeFill="background1" w:themeFillShade="D9"/>
            </w:rPr>
            <w:t>Klicken Sie hier, um ein Datum einzugeben.</w:t>
          </w:r>
        </w:sdtContent>
      </w:sdt>
    </w:p>
    <w:p w:rsidR="0048041B" w:rsidRDefault="0048041B" w:rsidP="0080519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82B2" wp14:editId="4CFDAF1F">
                <wp:simplePos x="0" y="0"/>
                <wp:positionH relativeFrom="margin">
                  <wp:align>right</wp:align>
                </wp:positionH>
                <wp:positionV relativeFrom="paragraph">
                  <wp:posOffset>63559</wp:posOffset>
                </wp:positionV>
                <wp:extent cx="2466753" cy="0"/>
                <wp:effectExtent l="0" t="0" r="2921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F041" id="Gerader Verbinde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3.05pt,5pt" to="33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6258" wp14:editId="3D989FC3">
                <wp:simplePos x="0" y="0"/>
                <wp:positionH relativeFrom="column">
                  <wp:posOffset>-27926</wp:posOffset>
                </wp:positionH>
                <wp:positionV relativeFrom="paragraph">
                  <wp:posOffset>81841</wp:posOffset>
                </wp:positionV>
                <wp:extent cx="2466753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25EF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45pt" to="192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0519E" w:rsidRPr="0080519E" w:rsidRDefault="0048041B" w:rsidP="008051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Datum der Meldung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Unterschrift des Melders</w:t>
      </w:r>
    </w:p>
    <w:sectPr w:rsidR="0080519E" w:rsidRPr="0080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ACF"/>
    <w:multiLevelType w:val="hybridMultilevel"/>
    <w:tmpl w:val="A11AF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BYh/8dMsT862SCnNCImrBSXhLWRJ4yecdLCyIY4yXd4qlV+Ymm4L7/MfqVnSqhax81VI2MjNdwbZynaDzl7Q==" w:salt="gUnfm77NqQ3KqJ6GM5xN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8"/>
    <w:rsid w:val="00335895"/>
    <w:rsid w:val="00346E88"/>
    <w:rsid w:val="003E2F56"/>
    <w:rsid w:val="0048041B"/>
    <w:rsid w:val="008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79FC-B8C7-486F-83E2-2E3C0668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E8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46E8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8BBD-363F-4DDE-9354-877084D90513}"/>
      </w:docPartPr>
      <w:docPartBody>
        <w:p w:rsidR="00000000" w:rsidRDefault="00704FB2">
          <w:r w:rsidRPr="00EA0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419F-C785-43DB-B378-4E56C72A8F6E}"/>
      </w:docPartPr>
      <w:docPartBody>
        <w:p w:rsidR="00000000" w:rsidRDefault="00704FB2">
          <w:r w:rsidRPr="00EA0E5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B2"/>
    <w:rsid w:val="007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</dc:creator>
  <cp:keywords/>
  <dc:description/>
  <cp:lastModifiedBy>Lissy</cp:lastModifiedBy>
  <cp:revision>1</cp:revision>
  <dcterms:created xsi:type="dcterms:W3CDTF">2015-07-30T08:41:00Z</dcterms:created>
  <dcterms:modified xsi:type="dcterms:W3CDTF">2015-07-30T09:19:00Z</dcterms:modified>
</cp:coreProperties>
</file>